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3CA9882B" w14:textId="2495753A" w:rsidR="000D48F0" w:rsidRPr="00EF6929" w:rsidRDefault="000D48F0" w:rsidP="000D48F0">
      <w:pPr>
        <w:spacing w:after="0"/>
        <w:rPr>
          <w:rFonts w:ascii="Times New Roman" w:hAnsi="Times New Roman" w:cs="Times New Roman"/>
          <w:b/>
          <w:bCs/>
          <w:sz w:val="24"/>
          <w:szCs w:val="24"/>
          <w:lang w:val="hy-AM"/>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 xml:space="preserve">hereinafter referred to as “the Employer”, now invites bids from suppliers / </w:t>
      </w:r>
      <w:proofErr w:type="gramStart"/>
      <w:r w:rsidRPr="0086491F">
        <w:rPr>
          <w:rFonts w:ascii="Times New Roman" w:eastAsia="Times New Roman" w:hAnsi="Times New Roman" w:cs="Times New Roman"/>
          <w:sz w:val="24"/>
          <w:szCs w:val="24"/>
        </w:rPr>
        <w:t>contractors  for</w:t>
      </w:r>
      <w:proofErr w:type="gramEnd"/>
      <w:r w:rsidRPr="0086491F">
        <w:rPr>
          <w:rFonts w:ascii="Times New Roman" w:eastAsia="Times New Roman" w:hAnsi="Times New Roman" w:cs="Times New Roman"/>
          <w:sz w:val="24"/>
          <w:szCs w:val="24"/>
        </w:rPr>
        <w:t xml:space="preserve"> the procurement of</w:t>
      </w:r>
      <w:r w:rsidRPr="00CA71D1">
        <w:rPr>
          <w:rFonts w:ascii="Times New Roman" w:eastAsia="Times New Roman" w:hAnsi="Times New Roman" w:cs="Times New Roman"/>
          <w:b/>
          <w:bCs/>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b/>
          <w:bCs/>
          <w:sz w:val="24"/>
          <w:szCs w:val="24"/>
        </w:rPr>
        <w:t xml:space="preserve">RFP reference number: CGHC </w:t>
      </w:r>
      <w:r w:rsidR="00E2491B">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/25</w:t>
      </w:r>
    </w:p>
    <w:p w14:paraId="4ED9A775" w14:textId="77777777" w:rsidR="000D48F0" w:rsidRPr="00CA71D1" w:rsidRDefault="000D48F0" w:rsidP="000D48F0">
      <w:pPr>
        <w:spacing w:after="0"/>
        <w:jc w:val="both"/>
        <w:rPr>
          <w:rFonts w:ascii="Times New Roman" w:hAnsi="Times New Roman" w:cs="Times New Roman"/>
          <w:i/>
          <w:sz w:val="24"/>
          <w:szCs w:val="24"/>
        </w:rPr>
      </w:pPr>
      <w:r w:rsidRPr="00CA71D1">
        <w:rPr>
          <w:rFonts w:ascii="Times New Roman" w:hAnsi="Times New Roman" w:cs="Times New Roman"/>
          <w:b/>
          <w:sz w:val="24"/>
          <w:szCs w:val="24"/>
        </w:rPr>
        <w:t xml:space="preserve">Country: </w:t>
      </w:r>
      <w:r w:rsidRPr="00CA71D1">
        <w:rPr>
          <w:rFonts w:ascii="Times New Roman" w:hAnsi="Times New Roman" w:cs="Times New Roman"/>
          <w:i/>
          <w:sz w:val="24"/>
          <w:szCs w:val="24"/>
        </w:rPr>
        <w:t>Armenia</w:t>
      </w:r>
    </w:p>
    <w:p w14:paraId="0EFA1DC1" w14:textId="16ABACE8" w:rsidR="000D48F0" w:rsidRPr="00CA71D1" w:rsidRDefault="000D48F0" w:rsidP="000D48F0">
      <w:pPr>
        <w:spacing w:before="60" w:after="0"/>
        <w:rPr>
          <w:rFonts w:ascii="Times New Roman" w:hAnsi="Times New Roman" w:cs="Times New Roman"/>
          <w:color w:val="000000"/>
          <w:spacing w:val="-2"/>
          <w:sz w:val="24"/>
          <w:szCs w:val="24"/>
        </w:rPr>
      </w:pPr>
      <w:r w:rsidRPr="00503DFD">
        <w:rPr>
          <w:rFonts w:ascii="Times New Roman" w:hAnsi="Times New Roman" w:cs="Times New Roman"/>
          <w:b/>
          <w:sz w:val="24"/>
          <w:szCs w:val="24"/>
        </w:rPr>
        <w:t>Issued on:</w:t>
      </w:r>
      <w:r w:rsidRPr="00503DFD">
        <w:rPr>
          <w:rFonts w:ascii="Times New Roman" w:hAnsi="Times New Roman" w:cs="Times New Roman"/>
          <w:b/>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2</w:t>
      </w:r>
      <w:r w:rsidR="00A5444B">
        <w:rPr>
          <w:rFonts w:ascii="Times New Roman" w:hAnsi="Times New Roman" w:cs="Times New Roman"/>
          <w:i/>
          <w:sz w:val="24"/>
          <w:szCs w:val="24"/>
          <w:shd w:val="clear" w:color="auto" w:fill="FFFFFF" w:themeFill="background1"/>
        </w:rPr>
        <w:t>3</w:t>
      </w:r>
      <w:r>
        <w:rPr>
          <w:rFonts w:ascii="Times New Roman" w:hAnsi="Times New Roman" w:cs="Times New Roman"/>
          <w:i/>
          <w:sz w:val="24"/>
          <w:szCs w:val="24"/>
          <w:shd w:val="clear" w:color="auto" w:fill="FFFFFF" w:themeFill="background1"/>
        </w:rPr>
        <w:t xml:space="preserve"> </w:t>
      </w:r>
      <w:r w:rsidR="00E2491B">
        <w:rPr>
          <w:rFonts w:ascii="Times New Roman" w:hAnsi="Times New Roman" w:cs="Times New Roman"/>
          <w:i/>
          <w:sz w:val="24"/>
          <w:szCs w:val="24"/>
          <w:shd w:val="clear" w:color="auto" w:fill="FFFFFF" w:themeFill="background1"/>
        </w:rPr>
        <w:t>December</w:t>
      </w:r>
      <w:r w:rsidR="00E2491B" w:rsidRPr="00503DFD">
        <w:rPr>
          <w:rFonts w:ascii="Times New Roman" w:hAnsi="Times New Roman" w:cs="Times New Roman"/>
          <w:i/>
          <w:sz w:val="24"/>
          <w:szCs w:val="24"/>
          <w:shd w:val="clear" w:color="auto" w:fill="FFFFFF" w:themeFill="background1"/>
        </w:rPr>
        <w:t xml:space="preserve"> </w:t>
      </w:r>
      <w:r w:rsidRPr="00503DFD">
        <w:rPr>
          <w:rFonts w:ascii="Times New Roman" w:hAnsi="Times New Roman" w:cs="Times New Roman"/>
          <w:i/>
          <w:sz w:val="24"/>
          <w:szCs w:val="24"/>
          <w:shd w:val="clear" w:color="auto" w:fill="FFFFFF" w:themeFill="background1"/>
        </w:rPr>
        <w:t>202</w:t>
      </w:r>
      <w:r>
        <w:rPr>
          <w:rFonts w:ascii="Times New Roman" w:hAnsi="Times New Roman" w:cs="Times New Roman"/>
          <w:i/>
          <w:sz w:val="24"/>
          <w:szCs w:val="24"/>
          <w:shd w:val="clear" w:color="auto" w:fill="FFFFFF" w:themeFill="background1"/>
        </w:rPr>
        <w:t>5</w:t>
      </w:r>
    </w:p>
    <w:p w14:paraId="2C543E52"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p>
    <w:p w14:paraId="36E79506"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6D4CDAB9" w14:textId="45D89C07" w:rsidR="000D48F0" w:rsidRPr="00CA71D1" w:rsidRDefault="000D48F0" w:rsidP="000D48F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w:t>
      </w:r>
    </w:p>
    <w:p w14:paraId="386FD95A" w14:textId="77777777" w:rsidR="000D48F0" w:rsidRPr="000B1007" w:rsidRDefault="000D48F0" w:rsidP="000D48F0">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Pr="000B1007">
        <w:rPr>
          <w:color w:val="EE0000"/>
          <w:szCs w:val="24"/>
        </w:rPr>
        <w:t xml:space="preserve">Residents of the Republic of Armenia shall approve the documents by electronic signature, while non-residents shall approve them with a scanned copy of the original. </w:t>
      </w:r>
    </w:p>
    <w:p w14:paraId="35F22C2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2693F769"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Suppliers/Vendors shall submit their proposals electronically using Coupa system and subject to the terms and conditions of use of Coupa as well as to the terms and conditions of the procurement document RFP.</w:t>
      </w:r>
    </w:p>
    <w:p w14:paraId="15872F92" w14:textId="21E698C1" w:rsidR="000D48F0" w:rsidRPr="00CA71D1" w:rsidRDefault="000D48F0" w:rsidP="000D48F0">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which shall be considered non-responsive</w:t>
      </w:r>
      <w:r>
        <w:rPr>
          <w:color w:val="000000" w:themeColor="text1"/>
          <w:szCs w:val="24"/>
        </w:rPr>
        <w:t xml:space="preserve"> </w:t>
      </w:r>
      <w:r w:rsidRPr="006C196C">
        <w:rPr>
          <w:color w:val="000000" w:themeColor="text1"/>
          <w:szCs w:val="24"/>
          <w:lang w:val="en-GB"/>
        </w:rPr>
        <w:t xml:space="preserve">and shall not be considered during the </w:t>
      </w:r>
      <w:r w:rsidR="00372C9D">
        <w:rPr>
          <w:color w:val="000000" w:themeColor="text1"/>
          <w:szCs w:val="24"/>
          <w:lang w:val="en-GB"/>
        </w:rPr>
        <w:t xml:space="preserve">second stage of the </w:t>
      </w:r>
      <w:r w:rsidRPr="006C196C">
        <w:rPr>
          <w:color w:val="000000" w:themeColor="text1"/>
          <w:szCs w:val="24"/>
          <w:lang w:val="en-GB"/>
        </w:rPr>
        <w:t>opening of Financial Proposal</w:t>
      </w:r>
      <w:r w:rsidRPr="00CA71D1">
        <w:rPr>
          <w:color w:val="000000" w:themeColor="text1"/>
          <w:szCs w:val="24"/>
        </w:rPr>
        <w:t xml:space="preserve">. The duration of the </w:t>
      </w:r>
      <w:proofErr w:type="gramStart"/>
      <w:r w:rsidRPr="00CA71D1">
        <w:rPr>
          <w:color w:val="000000" w:themeColor="text1"/>
          <w:szCs w:val="24"/>
        </w:rPr>
        <w:t>works</w:t>
      </w:r>
      <w:proofErr w:type="gramEnd"/>
      <w:r w:rsidRPr="00CA71D1">
        <w:rPr>
          <w:color w:val="000000" w:themeColor="text1"/>
          <w:szCs w:val="24"/>
        </w:rPr>
        <w:t xml:space="preserve"> is </w:t>
      </w:r>
      <w:r w:rsidR="00372C9D">
        <w:rPr>
          <w:color w:val="000000" w:themeColor="text1"/>
          <w:szCs w:val="24"/>
        </w:rPr>
        <w:t>180 days</w:t>
      </w:r>
      <w:r w:rsidRPr="00CA71D1">
        <w:rPr>
          <w:color w:val="000000" w:themeColor="text1"/>
          <w:szCs w:val="24"/>
        </w:rPr>
        <w:t xml:space="preserve">, starting from the contract signature date. </w:t>
      </w:r>
    </w:p>
    <w:p w14:paraId="7E389EE5" w14:textId="32A45A6F" w:rsidR="000D48F0" w:rsidRPr="00CA71D1" w:rsidRDefault="000D48F0" w:rsidP="000D48F0">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Pr="002348EE">
        <w:rPr>
          <w:color w:val="EE0000"/>
          <w:szCs w:val="24"/>
        </w:rPr>
        <w:t xml:space="preserve">17:00 hours </w:t>
      </w:r>
      <w:r w:rsidRPr="00CA71D1">
        <w:rPr>
          <w:szCs w:val="24"/>
        </w:rPr>
        <w:t xml:space="preserve">Yerevan time on </w:t>
      </w:r>
      <w:r w:rsidR="005677A2" w:rsidRPr="005677A2">
        <w:rPr>
          <w:color w:val="EE0000"/>
          <w:szCs w:val="24"/>
        </w:rPr>
        <w:t>1</w:t>
      </w:r>
      <w:r w:rsidR="00D514BD" w:rsidRPr="005677A2">
        <w:rPr>
          <w:color w:val="EE0000"/>
          <w:szCs w:val="24"/>
        </w:rPr>
        <w:t>9</w:t>
      </w:r>
      <w:r w:rsidR="00D514BD">
        <w:rPr>
          <w:color w:val="FF0000"/>
          <w:szCs w:val="24"/>
        </w:rPr>
        <w:t xml:space="preserve"> February</w:t>
      </w:r>
      <w:r w:rsidRPr="00CA71D1">
        <w:rPr>
          <w:color w:val="FF0000"/>
          <w:szCs w:val="24"/>
        </w:rPr>
        <w:t xml:space="preserve"> </w:t>
      </w:r>
      <w:r w:rsidR="00372C9D" w:rsidRPr="00503DFD">
        <w:rPr>
          <w:color w:val="FF0000"/>
          <w:szCs w:val="24"/>
        </w:rPr>
        <w:t>202</w:t>
      </w:r>
      <w:r w:rsidR="00372C9D">
        <w:rPr>
          <w:color w:val="FF0000"/>
          <w:szCs w:val="24"/>
        </w:rPr>
        <w:t>6</w:t>
      </w:r>
      <w:r w:rsidRPr="00CA71D1">
        <w:rPr>
          <w:i/>
          <w:iCs/>
          <w:color w:val="000000" w:themeColor="text1"/>
          <w:szCs w:val="24"/>
        </w:rPr>
        <w:t>.</w:t>
      </w:r>
      <w:r w:rsidRPr="00CA71D1">
        <w:rPr>
          <w:color w:val="000000" w:themeColor="text1"/>
          <w:szCs w:val="24"/>
          <w:vertAlign w:val="superscript"/>
        </w:rPr>
        <w:t xml:space="preserve">  </w:t>
      </w:r>
    </w:p>
    <w:bookmarkEnd w:id="2"/>
    <w:p w14:paraId="5D34B37F" w14:textId="77777777" w:rsidR="000D48F0" w:rsidRPr="00CA71D1" w:rsidRDefault="000D48F0" w:rsidP="000D48F0">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49D6F62A" w14:textId="77777777" w:rsidR="000D48F0" w:rsidRPr="00CA71D1" w:rsidRDefault="000D48F0" w:rsidP="000D48F0">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lastRenderedPageBreak/>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6AE79BB" w14:textId="77777777" w:rsidR="000D48F0" w:rsidRPr="00CA71D1" w:rsidRDefault="000D48F0" w:rsidP="000D48F0">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Pr="00CA71D1">
          <w:rPr>
            <w:rStyle w:val="Hyperlink"/>
            <w:rFonts w:ascii="Times New Roman" w:eastAsia="Calibri" w:hAnsi="Times New Roman" w:cs="Times New Roman"/>
            <w:sz w:val="24"/>
            <w:szCs w:val="24"/>
          </w:rPr>
          <w:t>https://eservices.contourglobal.eu/armenia/</w:t>
        </w:r>
      </w:hyperlink>
      <w:r w:rsidRPr="00CA71D1">
        <w:rPr>
          <w:rFonts w:ascii="Times New Roman" w:eastAsia="Calibri" w:hAnsi="Times New Roman" w:cs="Times New Roman"/>
          <w:sz w:val="24"/>
          <w:szCs w:val="24"/>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69CCD1DE" w14:textId="29374DE5" w:rsidR="0019535E" w:rsidRDefault="000D48F0" w:rsidP="0019535E">
      <w:pPr>
        <w:spacing w:after="0"/>
        <w:jc w:val="both"/>
        <w:rPr>
          <w:rStyle w:val="Hyperlink"/>
          <w:rFonts w:ascii="Times New Roman" w:hAnsi="Times New Roman" w:cs="Times New Roman"/>
          <w:szCs w:val="24"/>
          <w:lang w:val="hy-AM"/>
        </w:rPr>
      </w:pPr>
      <w:r w:rsidRPr="00CA71D1">
        <w:rPr>
          <w:rFonts w:ascii="Times New Roman" w:eastAsia="Times New Roman" w:hAnsi="Times New Roman" w:cs="Times New Roman"/>
          <w:sz w:val="24"/>
          <w:szCs w:val="24"/>
        </w:rPr>
        <w:t xml:space="preserve">The complete tender documents </w:t>
      </w:r>
      <w:r>
        <w:rPr>
          <w:rFonts w:ascii="Times New Roman" w:eastAsia="Times New Roman" w:hAnsi="Times New Roman" w:cs="Times New Roman"/>
          <w:sz w:val="24"/>
          <w:szCs w:val="24"/>
        </w:rPr>
        <w:t xml:space="preserve">free of charge </w:t>
      </w:r>
      <w:r w:rsidRPr="00CA71D1">
        <w:rPr>
          <w:rFonts w:ascii="Times New Roman" w:eastAsia="Times New Roman" w:hAnsi="Times New Roman" w:cs="Times New Roman"/>
          <w:sz w:val="24"/>
          <w:szCs w:val="24"/>
        </w:rPr>
        <w:t>can be downloaded by the following link</w:t>
      </w:r>
      <w:r w:rsidRPr="00AD3573">
        <w:rPr>
          <w:rFonts w:ascii="Times New Roman" w:eastAsia="Times New Roman" w:hAnsi="Times New Roman" w:cs="Times New Roman"/>
          <w:sz w:val="24"/>
          <w:szCs w:val="24"/>
        </w:rPr>
        <w:t>․</w:t>
      </w:r>
      <w:r w:rsidR="00E04397">
        <w:rPr>
          <w:rFonts w:ascii="Times New Roman" w:eastAsia="Times New Roman" w:hAnsi="Times New Roman" w:cs="Times New Roman"/>
          <w:sz w:val="24"/>
          <w:szCs w:val="24"/>
        </w:rPr>
        <w:t xml:space="preserve"> </w:t>
      </w:r>
      <w:hyperlink r:id="rId14" w:history="1">
        <w:r w:rsidR="00E04397" w:rsidRPr="00427FC7">
          <w:rPr>
            <w:rStyle w:val="Hyperlink"/>
            <w:rFonts w:ascii="Times New Roman" w:hAnsi="Times New Roman" w:cs="Times New Roman"/>
          </w:rPr>
          <w:t>BOX for All 2125</w:t>
        </w:r>
      </w:hyperlink>
    </w:p>
    <w:p w14:paraId="22207781" w14:textId="1C74CB7E" w:rsidR="008F4563" w:rsidRPr="0019535E" w:rsidRDefault="008F4563" w:rsidP="00D5128F">
      <w:pPr>
        <w:rPr>
          <w:lang w:val="hy-AM"/>
        </w:rPr>
      </w:pPr>
    </w:p>
    <w:sectPr w:rsidR="008F4563"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2051" w14:textId="77777777" w:rsidR="006C1968" w:rsidRDefault="006C1968" w:rsidP="005234A4">
      <w:pPr>
        <w:spacing w:after="0" w:line="240" w:lineRule="auto"/>
      </w:pPr>
      <w:r>
        <w:separator/>
      </w:r>
    </w:p>
  </w:endnote>
  <w:endnote w:type="continuationSeparator" w:id="0">
    <w:p w14:paraId="30B7BA90" w14:textId="77777777" w:rsidR="006C1968" w:rsidRDefault="006C1968"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A7B1" w14:textId="77777777" w:rsidR="006C1968" w:rsidRDefault="006C1968" w:rsidP="005234A4">
      <w:pPr>
        <w:spacing w:after="0" w:line="240" w:lineRule="auto"/>
      </w:pPr>
      <w:r>
        <w:separator/>
      </w:r>
    </w:p>
  </w:footnote>
  <w:footnote w:type="continuationSeparator" w:id="0">
    <w:p w14:paraId="37A3590A" w14:textId="77777777" w:rsidR="006C1968" w:rsidRDefault="006C1968"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6FAF3DBB" w:rsidR="005234A4" w:rsidRDefault="00A94D5B">
    <w:pPr>
      <w:pStyle w:val="Header"/>
    </w:pPr>
    <w:r>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6189"/>
    <w:rsid w:val="000D48F0"/>
    <w:rsid w:val="00104BB7"/>
    <w:rsid w:val="0019535E"/>
    <w:rsid w:val="00370436"/>
    <w:rsid w:val="00372C9D"/>
    <w:rsid w:val="003C5F24"/>
    <w:rsid w:val="00425DBC"/>
    <w:rsid w:val="00461C53"/>
    <w:rsid w:val="005234A4"/>
    <w:rsid w:val="00543921"/>
    <w:rsid w:val="00553D93"/>
    <w:rsid w:val="005677A2"/>
    <w:rsid w:val="005C102C"/>
    <w:rsid w:val="006410D9"/>
    <w:rsid w:val="00642BF4"/>
    <w:rsid w:val="006A5580"/>
    <w:rsid w:val="006C1968"/>
    <w:rsid w:val="006D5371"/>
    <w:rsid w:val="006E1455"/>
    <w:rsid w:val="007066EF"/>
    <w:rsid w:val="00714BFE"/>
    <w:rsid w:val="00773569"/>
    <w:rsid w:val="007975F5"/>
    <w:rsid w:val="00810BF1"/>
    <w:rsid w:val="00873ADD"/>
    <w:rsid w:val="008F4563"/>
    <w:rsid w:val="009155DA"/>
    <w:rsid w:val="0093713A"/>
    <w:rsid w:val="0096373F"/>
    <w:rsid w:val="00975D83"/>
    <w:rsid w:val="00A5444B"/>
    <w:rsid w:val="00A86BC0"/>
    <w:rsid w:val="00A94D5B"/>
    <w:rsid w:val="00B37826"/>
    <w:rsid w:val="00B4042E"/>
    <w:rsid w:val="00B415F1"/>
    <w:rsid w:val="00B92347"/>
    <w:rsid w:val="00BE2FCA"/>
    <w:rsid w:val="00BE4CC3"/>
    <w:rsid w:val="00D13013"/>
    <w:rsid w:val="00D2332D"/>
    <w:rsid w:val="00D3240A"/>
    <w:rsid w:val="00D449A7"/>
    <w:rsid w:val="00D5128F"/>
    <w:rsid w:val="00D514BD"/>
    <w:rsid w:val="00D80EFC"/>
    <w:rsid w:val="00E04397"/>
    <w:rsid w:val="00E2491B"/>
    <w:rsid w:val="00E31086"/>
    <w:rsid w:val="00E53876"/>
    <w:rsid w:val="00EE2591"/>
    <w:rsid w:val="00EF4E81"/>
    <w:rsid w:val="00F0083F"/>
    <w:rsid w:val="00F14B7F"/>
    <w:rsid w:val="00F706B0"/>
    <w:rsid w:val="00FD3A73"/>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IgD0YNePx0CeRapPxYE5vgf3ASTa4HRMhd3gZSMX3yirk0c?e=AEPYl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515</Words>
  <Characters>2960</Characters>
  <Application>Microsoft Office Word</Application>
  <DocSecurity>0</DocSecurity>
  <Lines>52</Lines>
  <Paragraphs>16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34</cp:revision>
  <dcterms:created xsi:type="dcterms:W3CDTF">2024-04-25T11:17:00Z</dcterms:created>
  <dcterms:modified xsi:type="dcterms:W3CDTF">2026-02-09T07:35:00Z</dcterms:modified>
</cp:coreProperties>
</file>