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7B26" w14:textId="0E358E8D" w:rsidR="00EB53CA" w:rsidRPr="00CB745D" w:rsidRDefault="00632CEC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>Запрос котировок</w:t>
      </w:r>
    </w:p>
    <w:p w14:paraId="13B3D594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>: ЗАО «КонтурГлобал Гидро Каскад»</w:t>
      </w:r>
    </w:p>
    <w:p w14:paraId="75153D4B" w14:textId="3A06AA3C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ЗАО «КонтурГлобал ГидроКаскад», именуемое в дальнейшем «Заказчик», </w:t>
      </w:r>
      <w:r w:rsidR="003C41CB" w:rsidRPr="00CB745D">
        <w:rPr>
          <w:rFonts w:ascii="Times New Roman" w:hAnsi="Times New Roman" w:cs="Times New Roman"/>
          <w:sz w:val="24"/>
          <w:szCs w:val="24"/>
          <w:lang w:val="ru-RU"/>
        </w:rPr>
        <w:t>приглашает участников представить ценовые предложения в рамках закупки, связанной с запросом цен на выполнение работ по защите подъездной дороги к водохранилищу Ангехакот от камнепадов.</w:t>
      </w:r>
      <w:r w:rsidR="00127373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ADD5EBB" w14:textId="3A6D32BC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Номер запроса </w:t>
      </w:r>
      <w:r w:rsidR="00E43432" w:rsidRPr="00CB745D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цен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: КГГК </w:t>
      </w:r>
      <w:r w:rsidR="00755B88" w:rsidRPr="00CB745D">
        <w:rPr>
          <w:rFonts w:ascii="Times New Roman" w:hAnsi="Times New Roman" w:cs="Times New Roman"/>
          <w:sz w:val="24"/>
          <w:szCs w:val="24"/>
          <w:lang w:val="ru-RU"/>
        </w:rPr>
        <w:t>02</w:t>
      </w:r>
      <w:r w:rsidR="00EA767E" w:rsidRPr="00CB745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755B88" w:rsidRPr="00CB745D">
        <w:rPr>
          <w:rFonts w:ascii="Times New Roman" w:hAnsi="Times New Roman" w:cs="Times New Roman"/>
          <w:sz w:val="24"/>
          <w:szCs w:val="24"/>
          <w:lang w:val="ru-RU"/>
        </w:rPr>
        <w:t>26</w:t>
      </w:r>
    </w:p>
    <w:p w14:paraId="298808C5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>: Армения</w:t>
      </w:r>
    </w:p>
    <w:p w14:paraId="62C5496D" w14:textId="5030A4FB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712EB2">
        <w:rPr>
          <w:rFonts w:ascii="Times New Roman" w:hAnsi="Times New Roman" w:cs="Times New Roman"/>
          <w:sz w:val="24"/>
          <w:szCs w:val="24"/>
          <w:lang w:val="hy-AM"/>
        </w:rPr>
        <w:t xml:space="preserve">30 </w:t>
      </w:r>
      <w:r w:rsidR="00712EB2">
        <w:rPr>
          <w:rFonts w:ascii="Times New Roman" w:hAnsi="Times New Roman" w:cs="Times New Roman"/>
          <w:sz w:val="24"/>
          <w:szCs w:val="24"/>
          <w:lang w:val="ru-RU"/>
        </w:rPr>
        <w:t>Января</w:t>
      </w:r>
      <w:r w:rsidR="00EA767E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755B88" w:rsidRPr="00CB745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101AE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CB745D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045AC672" w:rsidR="00200030" w:rsidRPr="00CB745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>ЗАО «КонтурГлобал Гидро</w:t>
      </w:r>
      <w:r w:rsidR="00712E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Каскад» (Заказчик), приглашает </w:t>
      </w:r>
      <w:r w:rsidR="00B101AE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712EB2" w:rsidRPr="00CB745D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по выбору опытного подрядчика для выполнения </w:t>
      </w:r>
      <w:r w:rsidR="005D7C0D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работ </w:t>
      </w:r>
      <w:r w:rsidR="00755B88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по защите подъездной дороги к водохранилищу Ангехакот от камнепадов. </w:t>
      </w:r>
      <w:r w:rsidR="00050173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67A7CEA" w14:textId="0A403BAE" w:rsidR="00B24E4D" w:rsidRPr="00CB745D" w:rsidRDefault="001E175C" w:rsidP="00B24E4D">
      <w:pPr>
        <w:pStyle w:val="ListParagraph"/>
        <w:numPr>
          <w:ilvl w:val="0"/>
          <w:numId w:val="2"/>
        </w:numPr>
        <w:spacing w:line="276" w:lineRule="auto"/>
        <w:rPr>
          <w:color w:val="EE0000"/>
          <w:szCs w:val="24"/>
          <w:lang w:val="ru-RU"/>
        </w:rPr>
      </w:pPr>
      <w:r w:rsidRPr="00CB745D">
        <w:rPr>
          <w:szCs w:val="24"/>
          <w:lang w:val="ru-RU"/>
        </w:rPr>
        <w:t xml:space="preserve">Открытый конкурс будет проводиться методом запроса цен. </w:t>
      </w:r>
      <w:r w:rsidR="00816C19" w:rsidRPr="00CB745D">
        <w:rPr>
          <w:szCs w:val="24"/>
          <w:lang w:val="ru-RU"/>
        </w:rPr>
        <w:t xml:space="preserve">Участники  должны отправить свое </w:t>
      </w:r>
      <w:r w:rsidR="00DE1C5B" w:rsidRPr="00CB745D">
        <w:rPr>
          <w:szCs w:val="24"/>
          <w:lang w:val="ru-RU"/>
        </w:rPr>
        <w:t xml:space="preserve">ценовое предложение с использованием системы электронных закупок Coupa </w:t>
      </w:r>
      <w:r w:rsidR="00DE1C5B" w:rsidRPr="00CB745D">
        <w:rPr>
          <w:color w:val="000000" w:themeColor="text1"/>
          <w:szCs w:val="24"/>
          <w:lang w:val="ru-RU"/>
        </w:rPr>
        <w:t>(</w:t>
      </w:r>
      <w:hyperlink r:id="rId7" w:history="1">
        <w:r w:rsidR="00DE1C5B" w:rsidRPr="00CB745D">
          <w:rPr>
            <w:rStyle w:val="Hyperlink"/>
            <w:szCs w:val="24"/>
          </w:rPr>
          <w:t>Coupa</w:t>
        </w:r>
        <w:r w:rsidR="00DE1C5B" w:rsidRPr="00CB745D">
          <w:rPr>
            <w:rStyle w:val="Hyperlink"/>
            <w:szCs w:val="24"/>
            <w:lang w:val="ru-RU"/>
          </w:rPr>
          <w:t xml:space="preserve"> </w:t>
        </w:r>
        <w:r w:rsidR="00DE1C5B" w:rsidRPr="00CB745D">
          <w:rPr>
            <w:rStyle w:val="Hyperlink"/>
            <w:szCs w:val="24"/>
          </w:rPr>
          <w:t>Supplier</w:t>
        </w:r>
        <w:r w:rsidR="00DE1C5B" w:rsidRPr="00CB745D">
          <w:rPr>
            <w:rStyle w:val="Hyperlink"/>
            <w:szCs w:val="24"/>
            <w:lang w:val="ru-RU"/>
          </w:rPr>
          <w:t xml:space="preserve"> </w:t>
        </w:r>
        <w:r w:rsidR="00DE1C5B" w:rsidRPr="00CB745D">
          <w:rPr>
            <w:rStyle w:val="Hyperlink"/>
            <w:szCs w:val="24"/>
          </w:rPr>
          <w:t>Portal</w:t>
        </w:r>
        <w:r w:rsidR="00DE1C5B" w:rsidRPr="00CB745D">
          <w:rPr>
            <w:rStyle w:val="Hyperlink"/>
            <w:szCs w:val="24"/>
            <w:lang w:val="ru-RU"/>
          </w:rPr>
          <w:t xml:space="preserve"> (</w:t>
        </w:r>
        <w:r w:rsidR="00DE1C5B" w:rsidRPr="00CB745D">
          <w:rPr>
            <w:rStyle w:val="Hyperlink"/>
            <w:szCs w:val="24"/>
          </w:rPr>
          <w:t>coupahost</w:t>
        </w:r>
        <w:r w:rsidR="00DE1C5B" w:rsidRPr="00CB745D">
          <w:rPr>
            <w:rStyle w:val="Hyperlink"/>
            <w:szCs w:val="24"/>
            <w:lang w:val="ru-RU"/>
          </w:rPr>
          <w:t>.</w:t>
        </w:r>
        <w:r w:rsidR="00DE1C5B" w:rsidRPr="00CB745D">
          <w:rPr>
            <w:rStyle w:val="Hyperlink"/>
            <w:szCs w:val="24"/>
          </w:rPr>
          <w:t>com</w:t>
        </w:r>
        <w:r w:rsidR="00DE1C5B" w:rsidRPr="00CB745D">
          <w:rPr>
            <w:rStyle w:val="Hyperlink"/>
            <w:szCs w:val="24"/>
            <w:lang w:val="ru-RU"/>
          </w:rPr>
          <w:t>)</w:t>
        </w:r>
      </w:hyperlink>
      <w:r w:rsidR="00DE1C5B" w:rsidRPr="00CB745D">
        <w:rPr>
          <w:color w:val="000000" w:themeColor="text1"/>
          <w:szCs w:val="24"/>
          <w:lang w:val="ru-RU"/>
        </w:rPr>
        <w:t>)</w:t>
      </w:r>
      <w:r w:rsidR="00200030" w:rsidRPr="00CB745D">
        <w:rPr>
          <w:szCs w:val="24"/>
          <w:lang w:val="ru-RU"/>
        </w:rPr>
        <w:t>.</w:t>
      </w:r>
      <w:r w:rsidR="00816C19" w:rsidRPr="00CB745D">
        <w:rPr>
          <w:szCs w:val="24"/>
          <w:lang w:val="ru-RU"/>
        </w:rPr>
        <w:t xml:space="preserve"> </w:t>
      </w:r>
      <w:r w:rsidR="00B24E4D" w:rsidRPr="00CB745D">
        <w:rPr>
          <w:color w:val="EE0000"/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7EBFAB83" w14:textId="76167124" w:rsidR="00852541" w:rsidRPr="00CB745D" w:rsidRDefault="00852541" w:rsidP="00852541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CB745D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hyperlink r:id="rId8" w:history="1">
        <w:r w:rsidRPr="00CB745D">
          <w:rPr>
            <w:rStyle w:val="Hyperlink"/>
            <w:szCs w:val="24"/>
            <w:lang w:val="ru-RU"/>
          </w:rPr>
          <w:t>ссылка</w:t>
        </w:r>
      </w:hyperlink>
      <w:r w:rsidRPr="00CB745D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9" w:history="1">
        <w:r w:rsidRPr="00CB745D">
          <w:rPr>
            <w:rStyle w:val="Hyperlink"/>
            <w:szCs w:val="24"/>
            <w:lang w:val="ru-RU"/>
          </w:rPr>
          <w:t>ссылка</w:t>
        </w:r>
      </w:hyperlink>
      <w:r w:rsidRPr="00CB745D">
        <w:rPr>
          <w:szCs w:val="24"/>
          <w:lang w:val="ru-RU"/>
        </w:rPr>
        <w:t>), не имеют права участвовать в процедурах закупок.</w:t>
      </w:r>
    </w:p>
    <w:p w14:paraId="5C0F07B8" w14:textId="77777777" w:rsidR="00B36227" w:rsidRPr="00CB745D" w:rsidRDefault="005E7DB1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CB745D">
        <w:rPr>
          <w:szCs w:val="24"/>
          <w:lang w:val="ru-RU"/>
        </w:rPr>
        <w:t xml:space="preserve">Заявки будут вскрыты и оценены в соответствии с требованиями технической спецификации. Срок выполнения работ составляет </w:t>
      </w:r>
      <w:r w:rsidRPr="00CB745D">
        <w:rPr>
          <w:b/>
          <w:bCs/>
          <w:szCs w:val="24"/>
          <w:lang w:val="ru-RU"/>
        </w:rPr>
        <w:t>2 месяца</w:t>
      </w:r>
      <w:r w:rsidRPr="00CB745D">
        <w:rPr>
          <w:szCs w:val="24"/>
          <w:lang w:val="ru-RU"/>
        </w:rPr>
        <w:t>, начиная с даты двустороннего подписания договора.</w:t>
      </w:r>
    </w:p>
    <w:p w14:paraId="7D9D0F54" w14:textId="3CA33402" w:rsidR="00200030" w:rsidRPr="00CB745D" w:rsidRDefault="009B5591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CB745D">
        <w:rPr>
          <w:szCs w:val="24"/>
          <w:lang w:val="ru-RU"/>
        </w:rPr>
        <w:t>Для выполнения указанных работ участники торгов могут посетить место реализации работ в сопровождении сотрудника компании «КонтурГлобал Гидро Каскад», для оценки объема работ, которые предстоит выполнить, с целью наглядного представления ценового предложения</w:t>
      </w:r>
      <w:r w:rsidR="00B101AE" w:rsidRPr="00CB745D">
        <w:rPr>
          <w:szCs w:val="24"/>
          <w:lang w:val="ru-RU"/>
        </w:rPr>
        <w:t xml:space="preserve">. </w:t>
      </w:r>
    </w:p>
    <w:p w14:paraId="267101DC" w14:textId="465D262C" w:rsidR="00A35F60" w:rsidRPr="00A4423D" w:rsidRDefault="00200030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CB745D">
        <w:rPr>
          <w:szCs w:val="24"/>
          <w:lang w:val="ru-RU"/>
        </w:rPr>
        <w:t xml:space="preserve">Крайний срок подачи Предложений – </w:t>
      </w:r>
      <w:r w:rsidRPr="00CB745D">
        <w:rPr>
          <w:color w:val="FF0000"/>
          <w:szCs w:val="24"/>
          <w:lang w:val="ru-RU"/>
        </w:rPr>
        <w:t xml:space="preserve">17:00 по Ереванскому времени </w:t>
      </w:r>
      <w:r w:rsidR="00DD7D18" w:rsidRPr="00DD7D18">
        <w:rPr>
          <w:color w:val="FF0000"/>
          <w:szCs w:val="24"/>
          <w:lang w:val="ru-RU"/>
        </w:rPr>
        <w:t>1</w:t>
      </w:r>
      <w:r w:rsidR="00DD7D18">
        <w:rPr>
          <w:color w:val="FF0000"/>
          <w:szCs w:val="24"/>
        </w:rPr>
        <w:t>3</w:t>
      </w:r>
      <w:r w:rsidR="00E37488">
        <w:rPr>
          <w:color w:val="FF0000"/>
          <w:szCs w:val="24"/>
          <w:lang w:val="hy-AM"/>
        </w:rPr>
        <w:t xml:space="preserve"> </w:t>
      </w:r>
      <w:r w:rsidR="00E37488">
        <w:rPr>
          <w:color w:val="FF0000"/>
          <w:szCs w:val="24"/>
          <w:lang w:val="ru-RU"/>
        </w:rPr>
        <w:t>Марта</w:t>
      </w:r>
      <w:r w:rsidR="009B5591" w:rsidRPr="00CB745D">
        <w:rPr>
          <w:color w:val="FF0000"/>
          <w:szCs w:val="24"/>
          <w:lang w:val="ru-RU"/>
        </w:rPr>
        <w:t xml:space="preserve"> </w:t>
      </w:r>
      <w:r w:rsidRPr="00CB745D">
        <w:rPr>
          <w:color w:val="FF0000"/>
          <w:szCs w:val="24"/>
          <w:lang w:val="ru-RU"/>
        </w:rPr>
        <w:t>202</w:t>
      </w:r>
      <w:r w:rsidR="00E36A2C" w:rsidRPr="00CB745D">
        <w:rPr>
          <w:color w:val="FF0000"/>
          <w:szCs w:val="24"/>
          <w:lang w:val="ru-RU"/>
        </w:rPr>
        <w:t>6</w:t>
      </w:r>
      <w:r w:rsidRPr="00CB745D">
        <w:rPr>
          <w:color w:val="FF0000"/>
          <w:szCs w:val="24"/>
          <w:lang w:val="ru-RU"/>
        </w:rPr>
        <w:t xml:space="preserve"> года</w:t>
      </w:r>
      <w:r w:rsidRPr="00CB745D">
        <w:rPr>
          <w:szCs w:val="24"/>
          <w:lang w:val="ru-RU"/>
        </w:rPr>
        <w:t xml:space="preserve">. </w:t>
      </w:r>
    </w:p>
    <w:p w14:paraId="40B04A69" w14:textId="42EB35BF" w:rsidR="00CB745D" w:rsidRPr="00CB745D" w:rsidRDefault="00A35F60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A4423D">
        <w:rPr>
          <w:b/>
          <w:bCs/>
          <w:color w:val="EE0000"/>
          <w:szCs w:val="24"/>
          <w:lang w:val="ru-RU"/>
        </w:rPr>
        <w:t>Примечание:</w:t>
      </w:r>
      <w:r w:rsidRPr="00A4423D">
        <w:rPr>
          <w:color w:val="EE0000"/>
          <w:szCs w:val="24"/>
          <w:lang w:val="ru-RU"/>
        </w:rPr>
        <w:t xml:space="preserve"> Настоящий тендер является публичным, и </w:t>
      </w:r>
      <w:r w:rsidR="00A4423D" w:rsidRPr="00A4423D">
        <w:rPr>
          <w:color w:val="EE0000"/>
          <w:szCs w:val="24"/>
          <w:lang w:val="ru-RU"/>
        </w:rPr>
        <w:t>вся информация,</w:t>
      </w:r>
      <w:r w:rsidR="005E004B" w:rsidRPr="00A4423D">
        <w:rPr>
          <w:color w:val="EE0000"/>
          <w:szCs w:val="24"/>
          <w:lang w:val="ru-RU"/>
        </w:rPr>
        <w:t xml:space="preserve"> </w:t>
      </w:r>
      <w:r w:rsidRPr="00A4423D">
        <w:rPr>
          <w:color w:val="EE0000"/>
          <w:szCs w:val="24"/>
          <w:lang w:val="ru-RU"/>
        </w:rPr>
        <w:t xml:space="preserve">предоставленная </w:t>
      </w:r>
      <w:r w:rsidR="005E004B" w:rsidRPr="00A4423D">
        <w:rPr>
          <w:color w:val="EE0000"/>
          <w:szCs w:val="24"/>
          <w:lang w:val="ru-RU"/>
        </w:rPr>
        <w:t>участниками</w:t>
      </w:r>
      <w:r w:rsidR="00A4423D">
        <w:rPr>
          <w:color w:val="EE0000"/>
          <w:szCs w:val="24"/>
          <w:lang w:val="hy-AM"/>
        </w:rPr>
        <w:t>,</w:t>
      </w:r>
      <w:r w:rsidR="005E004B" w:rsidRPr="00A4423D">
        <w:rPr>
          <w:color w:val="EE0000"/>
          <w:szCs w:val="24"/>
          <w:lang w:val="ru-RU"/>
        </w:rPr>
        <w:t xml:space="preserve"> </w:t>
      </w:r>
      <w:r w:rsidRPr="00A4423D">
        <w:rPr>
          <w:color w:val="EE0000"/>
          <w:szCs w:val="24"/>
          <w:lang w:val="ru-RU"/>
        </w:rPr>
        <w:t xml:space="preserve">будет доступна для общественности </w:t>
      </w:r>
      <w:r w:rsidR="00896AB2" w:rsidRPr="00896AB2">
        <w:rPr>
          <w:color w:val="EE0000"/>
          <w:szCs w:val="24"/>
          <w:lang w:val="ru-RU"/>
        </w:rPr>
        <w:t>на сайте государственных закупок Министерства финансов Республики Армения.</w:t>
      </w:r>
      <w:r w:rsidRPr="00A4423D">
        <w:rPr>
          <w:color w:val="EE0000"/>
          <w:szCs w:val="24"/>
          <w:lang w:val="ru-RU"/>
        </w:rPr>
        <w:t xml:space="preserve"> </w:t>
      </w:r>
    </w:p>
    <w:p w14:paraId="60AA3788" w14:textId="3AE00F1B" w:rsidR="00A35F60" w:rsidRPr="00A4423D" w:rsidRDefault="00B7399E" w:rsidP="00CB745D">
      <w:pPr>
        <w:pStyle w:val="ListParagraph"/>
        <w:spacing w:line="276" w:lineRule="auto"/>
        <w:ind w:left="513"/>
        <w:rPr>
          <w:szCs w:val="24"/>
          <w:lang w:val="ru-RU"/>
        </w:rPr>
      </w:pPr>
      <w:r w:rsidRPr="00A4423D">
        <w:rPr>
          <w:color w:val="000000" w:themeColor="text1"/>
          <w:szCs w:val="24"/>
          <w:lang w:val="ru-RU"/>
        </w:rPr>
        <w:t xml:space="preserve"> </w:t>
      </w:r>
    </w:p>
    <w:p w14:paraId="07A6EE18" w14:textId="4A3436A4" w:rsidR="00F534B1" w:rsidRPr="00CB745D" w:rsidRDefault="00200030" w:rsidP="00CB7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Участники должны подать свои предложения в электронном виде с использованием системы Coupa не позднее крайнего срока подачи Предложений, указанного в Coupa. </w:t>
      </w:r>
      <w:r w:rsidR="00F534B1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Заинтересованные компании могут получить дополнительную информацию и разъяснения, отправив письменный запрос старшему специалисту по закупкам А. Петросяну на адрес электронной почты </w:t>
      </w:r>
      <w:hyperlink r:id="rId10" w:history="1">
        <w:r w:rsidR="00F534B1" w:rsidRPr="00CB745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arman.petrosyan@contourglobal.com</w:t>
        </w:r>
      </w:hyperlink>
      <w:r w:rsidR="00F534B1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; Телефон: +3794 11 520029.</w:t>
      </w:r>
    </w:p>
    <w:p w14:paraId="38B1D90B" w14:textId="5D3E2C78" w:rsidR="00200030" w:rsidRPr="00CB745D" w:rsidRDefault="00F534B1" w:rsidP="00CB7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lastRenderedPageBreak/>
        <w:t>Участники, заинтересованные в этой возможности закупки, могут написать по адресу:</w:t>
      </w:r>
      <w:r w:rsidR="00FB2563" w:rsidRPr="00CB745D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hyperlink r:id="rId11" w:history="1">
        <w:r w:rsidR="00FB2563" w:rsidRPr="00CB745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aram.melkumyan@contourglobal.com</w:t>
        </w:r>
      </w:hyperlink>
      <w:r w:rsidR="00FB2563" w:rsidRPr="00CB745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2" w:history="1">
        <w:r w:rsidRPr="00CB745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arman.petrosyan@contourglobal.com</w:t>
        </w:r>
      </w:hyperlink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 подтверждая свою заинтересованность </w:t>
      </w:r>
      <w:r w:rsidR="00B36227" w:rsidRPr="00CB745D">
        <w:rPr>
          <w:rFonts w:ascii="Times New Roman" w:hAnsi="Times New Roman" w:cs="Times New Roman"/>
          <w:sz w:val="24"/>
          <w:szCs w:val="24"/>
          <w:lang w:val="ru-RU"/>
        </w:rPr>
        <w:t>указывая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свой адрес электронной почты и получить приглашение в систему Coupa.</w:t>
      </w:r>
    </w:p>
    <w:p w14:paraId="4F2BDB84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468B50AA" w:rsidR="00200030" w:rsidRPr="00CB745D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«КонтурГлобал ГидроКаскад» в соответствии с Постановлением Комиссии по регулированию общественных услуг 273А от 19 августа 2020 года (</w:t>
      </w:r>
      <w:hyperlink r:id="rId13" w:history="1">
        <w:r w:rsidR="00F534B1" w:rsidRPr="00CB745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https://eservices.contourglobal.eu/armenia/</w:t>
        </w:r>
      </w:hyperlink>
      <w:r w:rsidR="00200030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). Запрос </w:t>
      </w:r>
      <w:r w:rsidR="00182E3C" w:rsidRPr="00CB745D">
        <w:rPr>
          <w:rFonts w:ascii="Times New Roman" w:hAnsi="Times New Roman" w:cs="Times New Roman"/>
          <w:sz w:val="24"/>
          <w:szCs w:val="24"/>
          <w:lang w:val="ru-RU"/>
        </w:rPr>
        <w:t>котировок</w:t>
      </w:r>
      <w:r w:rsidR="00200030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проводится в соответствии с законодательством Республики Армения и порядком закупок ЗАО «КонтурГлобал Гидро Каскад». Споры, вытекающие из настоящего запроса предложений, подлежат рассмотрению в судах Республики Армения.</w:t>
      </w:r>
    </w:p>
    <w:p w14:paraId="32D8B296" w14:textId="7574C671" w:rsidR="00F534B1" w:rsidRPr="00CB745D" w:rsidRDefault="00F534B1" w:rsidP="00C6112D">
      <w:pPr>
        <w:pStyle w:val="ListParagraph"/>
        <w:spacing w:line="276" w:lineRule="auto"/>
        <w:ind w:left="513"/>
        <w:rPr>
          <w:bCs/>
          <w:szCs w:val="24"/>
          <w:lang w:val="ru-RU"/>
        </w:rPr>
      </w:pPr>
      <w:r w:rsidRPr="00CB745D">
        <w:rPr>
          <w:rFonts w:eastAsiaTheme="minorHAnsi"/>
          <w:szCs w:val="24"/>
          <w:lang w:val="ru-RU"/>
        </w:rPr>
        <w:t>С тендерным пакетом полностью можно ознакомиться по следующей ссылке:</w:t>
      </w:r>
      <w:r w:rsidR="00484F21" w:rsidRPr="00CB745D">
        <w:rPr>
          <w:szCs w:val="24"/>
          <w:lang w:val="ru-RU"/>
        </w:rPr>
        <w:t xml:space="preserve"> </w:t>
      </w:r>
      <w:r w:rsidR="00756FEB" w:rsidRPr="00CB745D">
        <w:rPr>
          <w:bCs/>
          <w:szCs w:val="24"/>
          <w:lang w:val="ru-RU"/>
        </w:rPr>
        <w:t xml:space="preserve"> </w:t>
      </w:r>
    </w:p>
    <w:p w14:paraId="1333526E" w14:textId="6FE00B13" w:rsidR="006807B1" w:rsidRPr="00CB745D" w:rsidRDefault="00FC56D8" w:rsidP="00C6112D">
      <w:pPr>
        <w:pStyle w:val="ListParagraph"/>
        <w:spacing w:line="276" w:lineRule="auto"/>
        <w:ind w:left="513"/>
        <w:rPr>
          <w:rStyle w:val="Hyperlink"/>
          <w:szCs w:val="24"/>
          <w:lang w:val="ru-RU"/>
        </w:rPr>
      </w:pPr>
      <w:hyperlink r:id="rId14" w:history="1">
        <w:r w:rsidRPr="00CB745D">
          <w:rPr>
            <w:rStyle w:val="Hyperlink"/>
            <w:rFonts w:eastAsia="Arial"/>
            <w:szCs w:val="24"/>
            <w:lang w:val="hy-AM"/>
          </w:rPr>
          <w:t>Angeghakot Rockfall all files 0226</w:t>
        </w:r>
      </w:hyperlink>
      <w:r w:rsidRPr="00CB745D">
        <w:rPr>
          <w:szCs w:val="24"/>
          <w:lang w:val="hy-AM"/>
        </w:rPr>
        <w:t>.</w:t>
      </w:r>
    </w:p>
    <w:p w14:paraId="7A29115A" w14:textId="77777777" w:rsidR="00200030" w:rsidRPr="00CB745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>Обращаем Ваше внимание на то, что следующие информативные приложения к Приглашению должны быть заполнены выигравшим контракт подрядчиком до подписания контракта: Анализ безопасности труда, Заявление о методе, Новое подтверждение третьей стороны и Анкета, Сертификат поставщика и Декларация о конфликте интересов.</w:t>
      </w:r>
    </w:p>
    <w:p w14:paraId="148BB284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B745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B745D" w:rsidSect="0087404E">
      <w:headerReference w:type="default" r:id="rId15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3E679" w14:textId="77777777" w:rsidR="004403DA" w:rsidRDefault="004403DA" w:rsidP="00F534B1">
      <w:pPr>
        <w:spacing w:after="0" w:line="240" w:lineRule="auto"/>
      </w:pPr>
      <w:r>
        <w:separator/>
      </w:r>
    </w:p>
  </w:endnote>
  <w:endnote w:type="continuationSeparator" w:id="0">
    <w:p w14:paraId="7A42D0B9" w14:textId="77777777" w:rsidR="004403DA" w:rsidRDefault="004403DA" w:rsidP="00F5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F9A3A" w14:textId="77777777" w:rsidR="004403DA" w:rsidRDefault="004403DA" w:rsidP="00F534B1">
      <w:pPr>
        <w:spacing w:after="0" w:line="240" w:lineRule="auto"/>
      </w:pPr>
      <w:r>
        <w:separator/>
      </w:r>
    </w:p>
  </w:footnote>
  <w:footnote w:type="continuationSeparator" w:id="0">
    <w:p w14:paraId="55BFD3CF" w14:textId="77777777" w:rsidR="004403DA" w:rsidRDefault="004403DA" w:rsidP="00F5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10B298DA" w:rsidR="00F534B1" w:rsidRDefault="00F534B1">
    <w:pPr>
      <w:pStyle w:val="Header"/>
    </w:pPr>
    <w:r>
      <w:rPr>
        <w:rFonts w:ascii="Calibri" w:hAnsi="Calibri" w:cs="Calibri"/>
        <w:caps/>
        <w:noProof/>
        <w:lang w:val="bg-BG"/>
      </w:rPr>
      <w:drawing>
        <wp:inline distT="0" distB="0" distL="0" distR="0" wp14:anchorId="2E9E91F4" wp14:editId="6832AFD9">
          <wp:extent cx="1476375" cy="318897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3188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DEC85E08"/>
    <w:lvl w:ilvl="0" w:tplc="B0C62978">
      <w:start w:val="1"/>
      <w:numFmt w:val="decimal"/>
      <w:lvlText w:val="%1."/>
      <w:lvlJc w:val="left"/>
      <w:pPr>
        <w:ind w:left="513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11421"/>
    <w:rsid w:val="00044A87"/>
    <w:rsid w:val="00050173"/>
    <w:rsid w:val="00053BA4"/>
    <w:rsid w:val="00065F57"/>
    <w:rsid w:val="000D635B"/>
    <w:rsid w:val="000E243A"/>
    <w:rsid w:val="000E3A54"/>
    <w:rsid w:val="000E5B57"/>
    <w:rsid w:val="000E62F2"/>
    <w:rsid w:val="00100643"/>
    <w:rsid w:val="00101631"/>
    <w:rsid w:val="00123883"/>
    <w:rsid w:val="00127373"/>
    <w:rsid w:val="0012737F"/>
    <w:rsid w:val="00143AF8"/>
    <w:rsid w:val="001625FC"/>
    <w:rsid w:val="00182E3C"/>
    <w:rsid w:val="00182F20"/>
    <w:rsid w:val="001852C1"/>
    <w:rsid w:val="001A1A04"/>
    <w:rsid w:val="001E175C"/>
    <w:rsid w:val="001E6317"/>
    <w:rsid w:val="00200030"/>
    <w:rsid w:val="00253571"/>
    <w:rsid w:val="002642FA"/>
    <w:rsid w:val="0027431E"/>
    <w:rsid w:val="002B5D5B"/>
    <w:rsid w:val="002E1D4C"/>
    <w:rsid w:val="003365D9"/>
    <w:rsid w:val="00364AF5"/>
    <w:rsid w:val="003673DF"/>
    <w:rsid w:val="00376F7C"/>
    <w:rsid w:val="003862D3"/>
    <w:rsid w:val="003A41DD"/>
    <w:rsid w:val="003B7F03"/>
    <w:rsid w:val="003C41CB"/>
    <w:rsid w:val="003F2049"/>
    <w:rsid w:val="004005E7"/>
    <w:rsid w:val="004403DA"/>
    <w:rsid w:val="00446E03"/>
    <w:rsid w:val="00457273"/>
    <w:rsid w:val="00484F21"/>
    <w:rsid w:val="00487F4C"/>
    <w:rsid w:val="0050056E"/>
    <w:rsid w:val="0055011F"/>
    <w:rsid w:val="005751F3"/>
    <w:rsid w:val="005A79D1"/>
    <w:rsid w:val="005B2D05"/>
    <w:rsid w:val="005D7C0D"/>
    <w:rsid w:val="005E004B"/>
    <w:rsid w:val="005E30F3"/>
    <w:rsid w:val="005E7DB1"/>
    <w:rsid w:val="005F6DD4"/>
    <w:rsid w:val="006003A5"/>
    <w:rsid w:val="00632CEC"/>
    <w:rsid w:val="00633D59"/>
    <w:rsid w:val="006346CF"/>
    <w:rsid w:val="00645BE2"/>
    <w:rsid w:val="00666FEA"/>
    <w:rsid w:val="006807B1"/>
    <w:rsid w:val="006C7002"/>
    <w:rsid w:val="007066EF"/>
    <w:rsid w:val="00712EB2"/>
    <w:rsid w:val="00732110"/>
    <w:rsid w:val="00733C06"/>
    <w:rsid w:val="00733F66"/>
    <w:rsid w:val="00755B88"/>
    <w:rsid w:val="00756FEB"/>
    <w:rsid w:val="007B669C"/>
    <w:rsid w:val="0081017C"/>
    <w:rsid w:val="00816C19"/>
    <w:rsid w:val="00852541"/>
    <w:rsid w:val="00880EF2"/>
    <w:rsid w:val="00896AB2"/>
    <w:rsid w:val="008C6E1E"/>
    <w:rsid w:val="008F4563"/>
    <w:rsid w:val="00932FF4"/>
    <w:rsid w:val="009630D8"/>
    <w:rsid w:val="009B5591"/>
    <w:rsid w:val="009D047E"/>
    <w:rsid w:val="009F3ADF"/>
    <w:rsid w:val="009F4330"/>
    <w:rsid w:val="00A35F60"/>
    <w:rsid w:val="00A4423D"/>
    <w:rsid w:val="00A470BC"/>
    <w:rsid w:val="00A6467A"/>
    <w:rsid w:val="00AA76C2"/>
    <w:rsid w:val="00AB5B8F"/>
    <w:rsid w:val="00AC6F4B"/>
    <w:rsid w:val="00AD17FC"/>
    <w:rsid w:val="00AE16BF"/>
    <w:rsid w:val="00AF2463"/>
    <w:rsid w:val="00B101AE"/>
    <w:rsid w:val="00B201BC"/>
    <w:rsid w:val="00B24E4D"/>
    <w:rsid w:val="00B36227"/>
    <w:rsid w:val="00B519F7"/>
    <w:rsid w:val="00B7399E"/>
    <w:rsid w:val="00BB575B"/>
    <w:rsid w:val="00BF2CC9"/>
    <w:rsid w:val="00C36120"/>
    <w:rsid w:val="00C6112D"/>
    <w:rsid w:val="00C7612B"/>
    <w:rsid w:val="00CB2798"/>
    <w:rsid w:val="00CB745D"/>
    <w:rsid w:val="00CD44C3"/>
    <w:rsid w:val="00D13013"/>
    <w:rsid w:val="00D449A7"/>
    <w:rsid w:val="00D624CD"/>
    <w:rsid w:val="00D9729C"/>
    <w:rsid w:val="00DD61AC"/>
    <w:rsid w:val="00DD7D18"/>
    <w:rsid w:val="00DE1C5B"/>
    <w:rsid w:val="00E32E54"/>
    <w:rsid w:val="00E36A2C"/>
    <w:rsid w:val="00E37488"/>
    <w:rsid w:val="00E43432"/>
    <w:rsid w:val="00E4553D"/>
    <w:rsid w:val="00EA6933"/>
    <w:rsid w:val="00EA767E"/>
    <w:rsid w:val="00EB53CA"/>
    <w:rsid w:val="00EE18F3"/>
    <w:rsid w:val="00F013B3"/>
    <w:rsid w:val="00F27D81"/>
    <w:rsid w:val="00F3221E"/>
    <w:rsid w:val="00F534B1"/>
    <w:rsid w:val="00F54D6F"/>
    <w:rsid w:val="00FB2563"/>
    <w:rsid w:val="00FC174B"/>
    <w:rsid w:val="00FC34A8"/>
    <w:rsid w:val="00FC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page/sev_cucak/" TargetMode="External"/><Relationship Id="rId13" Type="http://schemas.openxmlformats.org/officeDocument/2006/relationships/hyperlink" Target="https://eservices.contourglobal.eu/armen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lier.coupahost.com/sessions/new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am.melkum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rman.petrosyan@contourglob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hy/main/eatmLinc/" TargetMode="External"/><Relationship Id="rId14" Type="http://schemas.openxmlformats.org/officeDocument/2006/relationships/hyperlink" Target="https://contourglobal-my.sharepoint.com/:f:/p/arman_petrosyan/IgBnXcgu7jhST5-Bl4M5d87qAdDTx5nzbxBz2StQqZl3qEw?e=dy3Tg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459</Words>
  <Characters>3749</Characters>
  <Application>Microsoft Office Word</Application>
  <DocSecurity>0</DocSecurity>
  <Lines>87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95</cp:revision>
  <cp:lastPrinted>2024-02-12T07:51:00Z</cp:lastPrinted>
  <dcterms:created xsi:type="dcterms:W3CDTF">2022-11-03T07:16:00Z</dcterms:created>
  <dcterms:modified xsi:type="dcterms:W3CDTF">2026-03-06T05:51:00Z</dcterms:modified>
</cp:coreProperties>
</file>